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25D0" w14:textId="77777777" w:rsidR="00E20AA4" w:rsidRDefault="00E20AA4" w:rsidP="00E20AA4">
      <w:pPr>
        <w:pBdr>
          <w:top w:val="single" w:sz="4" w:space="1" w:color="auto"/>
          <w:left w:val="single" w:sz="4" w:space="4" w:color="auto"/>
          <w:bottom w:val="single" w:sz="4" w:space="1" w:color="auto"/>
          <w:right w:val="single" w:sz="4" w:space="4" w:color="auto"/>
        </w:pBdr>
        <w:jc w:val="center"/>
        <w:rPr>
          <w:b/>
        </w:rPr>
      </w:pPr>
      <w:r w:rsidRPr="00650056">
        <w:rPr>
          <w:b/>
        </w:rPr>
        <w:t xml:space="preserve">GEDRAGSCODE VOOR </w:t>
      </w:r>
      <w:r>
        <w:rPr>
          <w:b/>
        </w:rPr>
        <w:t>EXTERNE STAKEHOLDERS BIJ</w:t>
      </w:r>
      <w:r>
        <w:rPr>
          <w:b/>
        </w:rPr>
        <w:br/>
        <w:t xml:space="preserve">DE </w:t>
      </w:r>
      <w:r w:rsidRPr="00650056">
        <w:rPr>
          <w:b/>
        </w:rPr>
        <w:t>BELGISCHE DELEGATIE</w:t>
      </w:r>
    </w:p>
    <w:p w14:paraId="2723840A" w14:textId="77777777" w:rsidR="00E20AA4" w:rsidRDefault="00E20AA4" w:rsidP="00E20AA4">
      <w:pPr>
        <w:pBdr>
          <w:top w:val="single" w:sz="4" w:space="1" w:color="auto"/>
          <w:left w:val="single" w:sz="4" w:space="4" w:color="auto"/>
          <w:bottom w:val="single" w:sz="4" w:space="1" w:color="auto"/>
          <w:right w:val="single" w:sz="4" w:space="4" w:color="auto"/>
        </w:pBdr>
        <w:jc w:val="center"/>
        <w:rPr>
          <w:b/>
        </w:rPr>
      </w:pPr>
    </w:p>
    <w:p w14:paraId="11850885" w14:textId="2820F17F" w:rsidR="00E20AA4" w:rsidRPr="00990AA2" w:rsidRDefault="0003609C" w:rsidP="00990AA2">
      <w:pPr>
        <w:pBdr>
          <w:top w:val="single" w:sz="4" w:space="1" w:color="auto"/>
          <w:left w:val="single" w:sz="4" w:space="4" w:color="auto"/>
          <w:bottom w:val="single" w:sz="4" w:space="1" w:color="auto"/>
          <w:right w:val="single" w:sz="4" w:space="4" w:color="auto"/>
        </w:pBdr>
        <w:jc w:val="center"/>
        <w:rPr>
          <w:b/>
          <w:lang w:val="nl-BE"/>
        </w:rPr>
      </w:pPr>
      <w:r w:rsidRPr="00C11074">
        <w:rPr>
          <w:b/>
          <w:highlight w:val="yellow"/>
          <w:lang w:val="nl-BE"/>
        </w:rPr>
        <w:t>S</w:t>
      </w:r>
      <w:r w:rsidR="00990AA2" w:rsidRPr="00C11074">
        <w:rPr>
          <w:b/>
          <w:highlight w:val="yellow"/>
          <w:lang w:val="nl-BE"/>
        </w:rPr>
        <w:t>essie</w:t>
      </w:r>
      <w:r w:rsidR="00C11074" w:rsidRPr="00C11074">
        <w:rPr>
          <w:b/>
          <w:highlight w:val="yellow"/>
          <w:lang w:val="nl-BE"/>
        </w:rPr>
        <w:t>#</w:t>
      </w:r>
      <w:r w:rsidR="00990AA2" w:rsidRPr="00C11074">
        <w:rPr>
          <w:b/>
          <w:highlight w:val="yellow"/>
          <w:lang w:val="nl-BE"/>
        </w:rPr>
        <w:t xml:space="preserve"> van </w:t>
      </w:r>
      <w:r w:rsidR="00C11074" w:rsidRPr="00C11074">
        <w:rPr>
          <w:b/>
          <w:highlight w:val="yellow"/>
          <w:lang w:val="nl-BE"/>
        </w:rPr>
        <w:t>de Conventie X</w:t>
      </w:r>
      <w:r w:rsidR="004A0C1C" w:rsidRPr="00C11074">
        <w:rPr>
          <w:b/>
          <w:highlight w:val="yellow"/>
          <w:lang w:val="nl-BE"/>
        </w:rPr>
        <w:t xml:space="preserve">, </w:t>
      </w:r>
      <w:r w:rsidR="00C11074" w:rsidRPr="00C11074">
        <w:rPr>
          <w:b/>
          <w:highlight w:val="yellow"/>
          <w:lang w:val="nl-BE"/>
        </w:rPr>
        <w:t>(datum, plaats)</w:t>
      </w:r>
    </w:p>
    <w:p w14:paraId="434DB832" w14:textId="77777777" w:rsidR="00E20AA4" w:rsidRDefault="00E20AA4" w:rsidP="00E20AA4">
      <w:pPr>
        <w:jc w:val="both"/>
      </w:pPr>
    </w:p>
    <w:p w14:paraId="17A03D45" w14:textId="61E09E48" w:rsidR="00E20AA4" w:rsidRDefault="00E20AA4" w:rsidP="00E20AA4">
      <w:pPr>
        <w:numPr>
          <w:ilvl w:val="0"/>
          <w:numId w:val="1"/>
        </w:numPr>
        <w:jc w:val="both"/>
      </w:pPr>
      <w:r>
        <w:t>Alle externe stakeholders opgenomen in de officiële delegatie handelen onder het gezag van het delegatiehoofd of van zijn/haar plaatsvervanger.</w:t>
      </w:r>
    </w:p>
    <w:p w14:paraId="795B3124" w14:textId="77777777" w:rsidR="00E20AA4" w:rsidRDefault="00E20AA4" w:rsidP="00E20AA4">
      <w:pPr>
        <w:jc w:val="both"/>
      </w:pPr>
    </w:p>
    <w:p w14:paraId="3A79314F" w14:textId="28AF1966" w:rsidR="00E20AA4" w:rsidRDefault="00E20AA4" w:rsidP="00E20AA4">
      <w:pPr>
        <w:numPr>
          <w:ilvl w:val="0"/>
          <w:numId w:val="1"/>
        </w:numPr>
        <w:jc w:val="both"/>
      </w:pPr>
      <w:r>
        <w:t xml:space="preserve">Ze dienen zich te onthouden het woord te nemen in de onderhandelingsvergaderingen. Ze nemen niet deel aan de onderhandelingssessies die enkel toegankelijk zijn voor officiële onderhandelaars en aan de coördinatievergaderingen en de vergaderingen van </w:t>
      </w:r>
      <w:proofErr w:type="spellStart"/>
      <w:r>
        <w:t>expertengroepen</w:t>
      </w:r>
      <w:proofErr w:type="spellEnd"/>
      <w:r>
        <w:t xml:space="preserve"> van de lidstaten van de Europese Unie of de WEOG groep. </w:t>
      </w:r>
      <w:r w:rsidRPr="007E0EA6">
        <w:t xml:space="preserve">Ook zullen zij tijdens de </w:t>
      </w:r>
      <w:r w:rsidR="00603A3F" w:rsidRPr="00603A3F">
        <w:t>plenaire zitting of alle andere informele vergadering</w:t>
      </w:r>
      <w:r w:rsidR="00603A3F">
        <w:t>en</w:t>
      </w:r>
      <w:r w:rsidR="00603A3F" w:rsidRPr="00603A3F">
        <w:t xml:space="preserve"> </w:t>
      </w:r>
      <w:r w:rsidRPr="007E0EA6">
        <w:t>niet het woord nemen.</w:t>
      </w:r>
    </w:p>
    <w:p w14:paraId="566567A8" w14:textId="77777777" w:rsidR="00E20AA4" w:rsidRDefault="00E20AA4" w:rsidP="00E20AA4">
      <w:pPr>
        <w:ind w:left="360"/>
        <w:jc w:val="both"/>
      </w:pPr>
    </w:p>
    <w:p w14:paraId="0B468E92" w14:textId="77777777" w:rsidR="00E20AA4" w:rsidRDefault="00E20AA4" w:rsidP="00E20AA4">
      <w:pPr>
        <w:numPr>
          <w:ilvl w:val="0"/>
          <w:numId w:val="1"/>
        </w:numPr>
        <w:jc w:val="both"/>
      </w:pPr>
      <w:r>
        <w:t>Dientengevolge verbinden delegatieleden zich ertoe de noodzakelijke discretieplicht te eerbiedigen inzake de verspreide documenten. Dit geldt eveneens voor hun contacten met de pers.</w:t>
      </w:r>
    </w:p>
    <w:p w14:paraId="2CD83827" w14:textId="77777777" w:rsidR="00E20AA4" w:rsidRDefault="00E20AA4" w:rsidP="00E20AA4">
      <w:pPr>
        <w:jc w:val="both"/>
      </w:pPr>
    </w:p>
    <w:p w14:paraId="7DEF0416" w14:textId="77777777" w:rsidR="00E20AA4" w:rsidRDefault="00E20AA4" w:rsidP="00E20AA4">
      <w:pPr>
        <w:numPr>
          <w:ilvl w:val="0"/>
          <w:numId w:val="1"/>
        </w:numPr>
        <w:jc w:val="both"/>
      </w:pPr>
      <w:r>
        <w:t xml:space="preserve">In al hun contacten met andere delegaties en andere derde partijen, mogen  externe stakeholders opgenomen in de officiële delegatie niet in naam van België spreken. </w:t>
      </w:r>
      <w:r w:rsidRPr="008F3C34">
        <w:t>Zij zullen in hun contacten met andere delegaties en andere derden steeds aangeven dat zij niet namens België spreken</w:t>
      </w:r>
      <w:r>
        <w:t xml:space="preserve">, </w:t>
      </w:r>
      <w:r w:rsidRPr="00152E6F">
        <w:t>en hun status zo nodig verduidelijken bij hun gesprekspartners</w:t>
      </w:r>
      <w:r w:rsidRPr="008F3C34">
        <w:t>.</w:t>
      </w:r>
    </w:p>
    <w:p w14:paraId="557CAA9D" w14:textId="77777777" w:rsidR="00E20AA4" w:rsidRDefault="00E20AA4" w:rsidP="00E20AA4">
      <w:pPr>
        <w:jc w:val="both"/>
      </w:pPr>
    </w:p>
    <w:p w14:paraId="2AAA3529" w14:textId="77777777" w:rsidR="00E20AA4" w:rsidRDefault="00E20AA4" w:rsidP="00E20AA4">
      <w:pPr>
        <w:numPr>
          <w:ilvl w:val="0"/>
          <w:numId w:val="1"/>
        </w:numPr>
        <w:jc w:val="both"/>
      </w:pPr>
      <w:r>
        <w:t>Leden van de officiële delegatie kunnen geen lid zijn van een andere geaccrediteerde groep.</w:t>
      </w:r>
    </w:p>
    <w:p w14:paraId="5EC61D7D" w14:textId="77777777" w:rsidR="00E20AA4" w:rsidRDefault="00E20AA4" w:rsidP="00E20AA4">
      <w:pPr>
        <w:pStyle w:val="Lijstalinea"/>
      </w:pPr>
    </w:p>
    <w:p w14:paraId="71663C11" w14:textId="606E14E7" w:rsidR="00E20AA4" w:rsidRDefault="00E20AA4" w:rsidP="00E20AA4">
      <w:pPr>
        <w:numPr>
          <w:ilvl w:val="0"/>
          <w:numId w:val="1"/>
        </w:numPr>
        <w:jc w:val="both"/>
      </w:pPr>
      <w:r>
        <w:t xml:space="preserve">Delegatieleden verbinden zich ertoe kennis te nemen van de door de organiserende instanties opgelegde sanitaire regels -en maatregelen en deze ten allen tijde te respecteren en uit te voeren. Teneinde het respect van deze opgelegde regels en maatregelen alsook de veiligheid van alle deelnemers te kunnen garanderen, kan het delegatiehoofd, indien de sanitaire situatie het vereist, beslissen om uitzonderlijke maatregelen te nemen op het vlak van toegang tot conferentieruimtes.   </w:t>
      </w:r>
    </w:p>
    <w:p w14:paraId="7A1B5B72" w14:textId="77777777" w:rsidR="00E20AA4" w:rsidRDefault="00E20AA4" w:rsidP="00E20AA4">
      <w:pPr>
        <w:pStyle w:val="Lijstalinea"/>
      </w:pPr>
    </w:p>
    <w:p w14:paraId="06902D9D" w14:textId="5B6C8D43" w:rsidR="00E20AA4" w:rsidRDefault="00E20AA4" w:rsidP="00E20AA4">
      <w:pPr>
        <w:numPr>
          <w:ilvl w:val="0"/>
          <w:numId w:val="1"/>
        </w:numPr>
        <w:jc w:val="both"/>
      </w:pPr>
      <w:r>
        <w:t xml:space="preserve">De opname in de officiële delegatie van externe stakeholders heeft geen implicaties m.b.t. de ten laste neming van de reis- of verblijfkosten voor de </w:t>
      </w:r>
      <w:r w:rsidRPr="00322515">
        <w:t>zitting</w:t>
      </w:r>
      <w:r>
        <w:t>.</w:t>
      </w:r>
    </w:p>
    <w:p w14:paraId="643283A0" w14:textId="77777777" w:rsidR="00E20AA4" w:rsidRDefault="00E20AA4" w:rsidP="00E20AA4">
      <w:pPr>
        <w:pStyle w:val="Lijstalinea"/>
      </w:pPr>
    </w:p>
    <w:p w14:paraId="54E3EF8F" w14:textId="53A7E425" w:rsidR="00494BAD" w:rsidRDefault="00E20AA4" w:rsidP="00494BAD">
      <w:pPr>
        <w:numPr>
          <w:ilvl w:val="0"/>
          <w:numId w:val="1"/>
        </w:numPr>
        <w:jc w:val="both"/>
        <w:rPr>
          <w:rFonts w:ascii="Roboto" w:hAnsi="Roboto"/>
        </w:rPr>
      </w:pPr>
      <w:r w:rsidRPr="00181A3E">
        <w:t xml:space="preserve">Zo nodig kan het </w:t>
      </w:r>
      <w:r>
        <w:t xml:space="preserve">delegatiehoofd </w:t>
      </w:r>
      <w:r w:rsidR="00D417B3">
        <w:t xml:space="preserve">of Permanente Vertegenwoordiger </w:t>
      </w:r>
      <w:r w:rsidRPr="00181A3E">
        <w:t>nadere voorwaarden opleggen. Deze zullen in dat geval ter plaatse worden besproken</w:t>
      </w:r>
      <w:r w:rsidR="004A0C1C">
        <w:t xml:space="preserve">. </w:t>
      </w:r>
    </w:p>
    <w:p w14:paraId="5D0C915F" w14:textId="77777777" w:rsidR="00494BAD" w:rsidRDefault="00494BAD" w:rsidP="00494BAD">
      <w:pPr>
        <w:pStyle w:val="Lijstalinea"/>
        <w:rPr>
          <w:rFonts w:ascii="Roboto" w:hAnsi="Roboto"/>
        </w:rPr>
      </w:pPr>
    </w:p>
    <w:p w14:paraId="3A725C3B" w14:textId="77777777" w:rsidR="00494BAD" w:rsidRDefault="00494BAD" w:rsidP="00494BAD">
      <w:pPr>
        <w:jc w:val="both"/>
      </w:pPr>
    </w:p>
    <w:p w14:paraId="6AA5286B" w14:textId="79EDFF91" w:rsidR="00494BAD" w:rsidRPr="00494BAD" w:rsidRDefault="00494BAD" w:rsidP="00494BAD">
      <w:pPr>
        <w:jc w:val="both"/>
      </w:pPr>
      <w:r w:rsidRPr="00494BAD">
        <w:t>Datum:</w:t>
      </w:r>
    </w:p>
    <w:p w14:paraId="0A68B129" w14:textId="77777777" w:rsidR="00494BAD" w:rsidRPr="00494BAD" w:rsidRDefault="00494BAD" w:rsidP="00494BAD">
      <w:pPr>
        <w:jc w:val="both"/>
      </w:pPr>
    </w:p>
    <w:p w14:paraId="4DAFC7A5" w14:textId="2D5830D3" w:rsidR="00494BAD" w:rsidRPr="00494BAD" w:rsidRDefault="00494BAD" w:rsidP="00494BAD">
      <w:pPr>
        <w:jc w:val="both"/>
      </w:pPr>
      <w:r w:rsidRPr="00494BAD">
        <w:t>Naam:</w:t>
      </w:r>
    </w:p>
    <w:p w14:paraId="19634B59" w14:textId="77777777" w:rsidR="00494BAD" w:rsidRPr="00494BAD" w:rsidRDefault="00494BAD" w:rsidP="00494BAD">
      <w:pPr>
        <w:jc w:val="both"/>
      </w:pPr>
    </w:p>
    <w:p w14:paraId="036D0D63" w14:textId="40DF1C64" w:rsidR="00494BAD" w:rsidRPr="00494BAD" w:rsidRDefault="00494BAD" w:rsidP="00494BAD">
      <w:pPr>
        <w:jc w:val="both"/>
      </w:pPr>
      <w:r w:rsidRPr="00494BAD">
        <w:t>Handtekening:</w:t>
      </w:r>
    </w:p>
    <w:sectPr w:rsidR="00494BAD" w:rsidRPr="00494BAD" w:rsidSect="00ED2252">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6207" w14:textId="77777777" w:rsidR="00513805" w:rsidRDefault="00513805" w:rsidP="00B17054">
      <w:r>
        <w:separator/>
      </w:r>
    </w:p>
  </w:endnote>
  <w:endnote w:type="continuationSeparator" w:id="0">
    <w:p w14:paraId="7A6B6A0C" w14:textId="77777777" w:rsidR="00513805" w:rsidRDefault="00513805" w:rsidP="00B1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3E20" w14:textId="77777777" w:rsidR="00513805" w:rsidRDefault="00513805" w:rsidP="00B17054">
      <w:r>
        <w:separator/>
      </w:r>
    </w:p>
  </w:footnote>
  <w:footnote w:type="continuationSeparator" w:id="0">
    <w:p w14:paraId="7D9E4E3B" w14:textId="77777777" w:rsidR="00513805" w:rsidRDefault="00513805" w:rsidP="00B1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8FF1" w14:textId="51CA8CBF" w:rsidR="00E20AA4" w:rsidRDefault="00E20AA4">
    <w:pPr>
      <w:pStyle w:val="Koptekst"/>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D08DE"/>
    <w:multiLevelType w:val="hybridMultilevel"/>
    <w:tmpl w:val="D8D86DA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7810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A4"/>
    <w:rsid w:val="0003609C"/>
    <w:rsid w:val="000471F1"/>
    <w:rsid w:val="001D0D1B"/>
    <w:rsid w:val="00390718"/>
    <w:rsid w:val="00494BAD"/>
    <w:rsid w:val="004A0C1C"/>
    <w:rsid w:val="00513805"/>
    <w:rsid w:val="005545E0"/>
    <w:rsid w:val="00581504"/>
    <w:rsid w:val="00603A3F"/>
    <w:rsid w:val="008D3C69"/>
    <w:rsid w:val="009640B9"/>
    <w:rsid w:val="00990AA2"/>
    <w:rsid w:val="00AF6589"/>
    <w:rsid w:val="00B17054"/>
    <w:rsid w:val="00B64383"/>
    <w:rsid w:val="00C11074"/>
    <w:rsid w:val="00C9449C"/>
    <w:rsid w:val="00D417B3"/>
    <w:rsid w:val="00DA21D2"/>
    <w:rsid w:val="00E20AA4"/>
    <w:rsid w:val="00EA1A23"/>
    <w:rsid w:val="00ED2252"/>
    <w:rsid w:val="00FB66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3174C"/>
  <w15:chartTrackingRefBased/>
  <w15:docId w15:val="{6800FE24-6B59-4B3E-8AE7-C4DF09ED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0AA4"/>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0AA4"/>
    <w:pPr>
      <w:ind w:left="708"/>
    </w:pPr>
  </w:style>
  <w:style w:type="character" w:styleId="Verwijzingopmerking">
    <w:name w:val="annotation reference"/>
    <w:uiPriority w:val="99"/>
    <w:rsid w:val="00E20AA4"/>
    <w:rPr>
      <w:sz w:val="16"/>
      <w:szCs w:val="16"/>
    </w:rPr>
  </w:style>
  <w:style w:type="paragraph" w:styleId="Tekstopmerking">
    <w:name w:val="annotation text"/>
    <w:basedOn w:val="Standaard"/>
    <w:link w:val="TekstopmerkingChar"/>
    <w:uiPriority w:val="99"/>
    <w:rsid w:val="00E20AA4"/>
    <w:rPr>
      <w:sz w:val="20"/>
      <w:szCs w:val="20"/>
    </w:rPr>
  </w:style>
  <w:style w:type="character" w:customStyle="1" w:styleId="TekstopmerkingChar">
    <w:name w:val="Tekst opmerking Char"/>
    <w:basedOn w:val="Standaardalinea-lettertype"/>
    <w:link w:val="Tekstopmerking"/>
    <w:uiPriority w:val="99"/>
    <w:rsid w:val="00E20AA4"/>
    <w:rPr>
      <w:rFonts w:ascii="Times New Roman" w:eastAsia="Times New Roman" w:hAnsi="Times New Roman" w:cs="Times New Roman"/>
      <w:sz w:val="20"/>
      <w:szCs w:val="20"/>
      <w:lang w:val="nl-NL" w:eastAsia="nl-NL"/>
    </w:rPr>
  </w:style>
  <w:style w:type="paragraph" w:styleId="Koptekst">
    <w:name w:val="header"/>
    <w:basedOn w:val="Standaard"/>
    <w:link w:val="KoptekstChar"/>
    <w:uiPriority w:val="99"/>
    <w:unhideWhenUsed/>
    <w:rsid w:val="00E20AA4"/>
    <w:pPr>
      <w:tabs>
        <w:tab w:val="center" w:pos="4513"/>
        <w:tab w:val="right" w:pos="9026"/>
      </w:tabs>
    </w:pPr>
  </w:style>
  <w:style w:type="character" w:customStyle="1" w:styleId="KoptekstChar">
    <w:name w:val="Koptekst Char"/>
    <w:basedOn w:val="Standaardalinea-lettertype"/>
    <w:link w:val="Koptekst"/>
    <w:uiPriority w:val="99"/>
    <w:rsid w:val="00E20AA4"/>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unhideWhenUsed/>
    <w:rsid w:val="00E20AA4"/>
    <w:pPr>
      <w:tabs>
        <w:tab w:val="center" w:pos="4513"/>
        <w:tab w:val="right" w:pos="9026"/>
      </w:tabs>
    </w:pPr>
  </w:style>
  <w:style w:type="character" w:customStyle="1" w:styleId="VoettekstChar">
    <w:name w:val="Voettekst Char"/>
    <w:basedOn w:val="Standaardalinea-lettertype"/>
    <w:link w:val="Voettekst"/>
    <w:uiPriority w:val="99"/>
    <w:rsid w:val="00E20AA4"/>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9BB7BC01DB945AC462ADF273F4EE8" ma:contentTypeVersion="11" ma:contentTypeDescription="Create a new document." ma:contentTypeScope="" ma:versionID="65803209c63d161912a731901599eb60">
  <xsd:schema xmlns:xsd="http://www.w3.org/2001/XMLSchema" xmlns:xs="http://www.w3.org/2001/XMLSchema" xmlns:p="http://schemas.microsoft.com/office/2006/metadata/properties" xmlns:ns2="48b0ec71-3dc6-42dc-8aaf-964cfe9da525" xmlns:ns3="7f54de47-c731-491e-a9b4-8be568a1da32" targetNamespace="http://schemas.microsoft.com/office/2006/metadata/properties" ma:root="true" ma:fieldsID="d85ae5a180b67730098d728fe516d5d5" ns2:_="" ns3:_="">
    <xsd:import namespace="48b0ec71-3dc6-42dc-8aaf-964cfe9da525"/>
    <xsd:import namespace="7f54de47-c731-491e-a9b4-8be568a1da32"/>
    <xsd:element name="properties">
      <xsd:complexType>
        <xsd:sequence>
          <xsd:element name="documentManagement">
            <xsd:complexType>
              <xsd:all>
                <xsd:element ref="ns2:p5e7a70900b24fdf9bcfb9b5fc846c60" minOccurs="0"/>
                <xsd:element ref="ns2:TaxCatchAll" minOccurs="0"/>
                <xsd:element ref="ns2:TaxCatchAllLabel" minOccurs="0"/>
                <xsd:element ref="ns2:ToBeArchive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0ec71-3dc6-42dc-8aaf-964cfe9da525" elementFormDefault="qualified">
    <xsd:import namespace="http://schemas.microsoft.com/office/2006/documentManagement/types"/>
    <xsd:import namespace="http://schemas.microsoft.com/office/infopath/2007/PartnerControls"/>
    <xsd:element name="p5e7a70900b24fdf9bcfb9b5fc846c60" ma:index="8" nillable="true" ma:taxonomy="true" ma:internalName="p5e7a70900b24fdf9bcfb9b5fc846c60" ma:taxonomyFieldName="ArchiveCode" ma:displayName="Archive code" ma:default="" ma:fieldId="{95e7a709-00b2-4fdf-9bcf-b9b5fc846c60}" ma:sspId="8710b318-ea48-4423-a308-0e87359dff93" ma:termSetId="eca26591-3e39-4461-87f0-273b620e323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da50ec6-33d4-4d6f-9ca6-0bf15f7e63b0}" ma:internalName="TaxCatchAll" ma:showField="CatchAllData" ma:web="48b0ec71-3dc6-42dc-8aaf-964cfe9da5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a50ec6-33d4-4d6f-9ca6-0bf15f7e63b0}" ma:internalName="TaxCatchAllLabel" ma:readOnly="true" ma:showField="CatchAllDataLabel" ma:web="48b0ec71-3dc6-42dc-8aaf-964cfe9da525">
      <xsd:complexType>
        <xsd:complexContent>
          <xsd:extension base="dms:MultiChoiceLookup">
            <xsd:sequence>
              <xsd:element name="Value" type="dms:Lookup" maxOccurs="unbounded" minOccurs="0" nillable="true"/>
            </xsd:sequence>
          </xsd:extension>
        </xsd:complexContent>
      </xsd:complexType>
    </xsd:element>
    <xsd:element name="ToBeArchived" ma:index="12" nillable="true" ma:displayName="To be archived" ma:internalName="ToBeArchived">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54de47-c731-491e-a9b4-8be568a1da3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10b318-ea48-4423-a308-0e87359dff9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b0ec71-3dc6-42dc-8aaf-964cfe9da525" xsi:nil="true"/>
    <lcf76f155ced4ddcb4097134ff3c332f xmlns="7f54de47-c731-491e-a9b4-8be568a1da32">
      <Terms xmlns="http://schemas.microsoft.com/office/infopath/2007/PartnerControls"/>
    </lcf76f155ced4ddcb4097134ff3c332f>
    <ToBeArchived xmlns="48b0ec71-3dc6-42dc-8aaf-964cfe9da525" xsi:nil="true"/>
    <p5e7a70900b24fdf9bcfb9b5fc846c60 xmlns="48b0ec71-3dc6-42dc-8aaf-964cfe9da525">
      <Terms xmlns="http://schemas.microsoft.com/office/infopath/2007/PartnerControls"/>
    </p5e7a70900b24fdf9bcfb9b5fc846c60>
  </documentManagement>
</p:properties>
</file>

<file path=customXml/itemProps1.xml><?xml version="1.0" encoding="utf-8"?>
<ds:datastoreItem xmlns:ds="http://schemas.openxmlformats.org/officeDocument/2006/customXml" ds:itemID="{54FA121E-7BA4-4FBA-9AC0-E67D37899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0ec71-3dc6-42dc-8aaf-964cfe9da525"/>
    <ds:schemaRef ds:uri="7f54de47-c731-491e-a9b4-8be568a1d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04B6A-835B-4AB5-87AD-D91CE0CEA346}">
  <ds:schemaRefs>
    <ds:schemaRef ds:uri="http://schemas.microsoft.com/sharepoint/v3/contenttype/forms"/>
  </ds:schemaRefs>
</ds:datastoreItem>
</file>

<file path=customXml/itemProps3.xml><?xml version="1.0" encoding="utf-8"?>
<ds:datastoreItem xmlns:ds="http://schemas.openxmlformats.org/officeDocument/2006/customXml" ds:itemID="{3A331669-1498-475D-AFA9-59AE854409CC}">
  <ds:schemaRefs>
    <ds:schemaRef ds:uri="http://schemas.microsoft.com/office/2006/metadata/properties"/>
    <ds:schemaRef ds:uri="http://schemas.microsoft.com/office/infopath/2007/PartnerControls"/>
    <ds:schemaRef ds:uri="48b0ec71-3dc6-42dc-8aaf-964cfe9da525"/>
    <ds:schemaRef ds:uri="7f54de47-c731-491e-a9b4-8be568a1da3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328</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Voets Thomas - J3</dc:creator>
  <cp:keywords/>
  <dc:description/>
  <cp:lastModifiedBy>Dominique Lason (FOD VVVL - SPF SPSCAE)</cp:lastModifiedBy>
  <cp:revision>8</cp:revision>
  <dcterms:created xsi:type="dcterms:W3CDTF">2024-04-02T14:32:00Z</dcterms:created>
  <dcterms:modified xsi:type="dcterms:W3CDTF">2025-11-17T17:01:00Z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dc1db8-2f64-468c-a02a-c7d04ea19826_Enabled">
    <vt:lpwstr>true</vt:lpwstr>
  </property>
  <property fmtid="{D5CDD505-2E9C-101B-9397-08002B2CF9AE}" pid="3" name="MSIP_Label_dddc1db8-2f64-468c-a02a-c7d04ea19826_SetDate">
    <vt:lpwstr>2022-10-26T10:34:25Z</vt:lpwstr>
  </property>
  <property fmtid="{D5CDD505-2E9C-101B-9397-08002B2CF9AE}" pid="4" name="MSIP_Label_dddc1db8-2f64-468c-a02a-c7d04ea19826_Method">
    <vt:lpwstr>Privileged</vt:lpwstr>
  </property>
  <property fmtid="{D5CDD505-2E9C-101B-9397-08002B2CF9AE}" pid="5" name="MSIP_Label_dddc1db8-2f64-468c-a02a-c7d04ea19826_Name">
    <vt:lpwstr>Non classifié - Niet geclassificeerd</vt:lpwstr>
  </property>
  <property fmtid="{D5CDD505-2E9C-101B-9397-08002B2CF9AE}" pid="6" name="MSIP_Label_dddc1db8-2f64-468c-a02a-c7d04ea19826_SiteId">
    <vt:lpwstr>80153b30-e434-429b-b41c-0d47f9deec42</vt:lpwstr>
  </property>
  <property fmtid="{D5CDD505-2E9C-101B-9397-08002B2CF9AE}" pid="7" name="MSIP_Label_dddc1db8-2f64-468c-a02a-c7d04ea19826_ActionId">
    <vt:lpwstr>aa032bc7-5108-49bb-8237-28991d94ec43</vt:lpwstr>
  </property>
  <property fmtid="{D5CDD505-2E9C-101B-9397-08002B2CF9AE}" pid="8" name="MSIP_Label_dddc1db8-2f64-468c-a02a-c7d04ea19826_ContentBits">
    <vt:lpwstr>0</vt:lpwstr>
  </property>
  <property fmtid="{D5CDD505-2E9C-101B-9397-08002B2CF9AE}" pid="9" name="ContentTypeId">
    <vt:lpwstr>0x010100D709BB7BC01DB945AC462ADF273F4EE8</vt:lpwstr>
  </property>
</Properties>
</file>